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44A6F" w14:textId="66311BC6" w:rsidR="00696645" w:rsidRPr="005831A9" w:rsidRDefault="002E09B0" w:rsidP="00696645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</w:t>
      </w:r>
      <w:r w:rsidR="00696645" w:rsidRPr="005831A9">
        <w:rPr>
          <w:rFonts w:ascii="BIZ UD明朝 Medium" w:eastAsia="BIZ UD明朝 Medium" w:hAnsi="BIZ UD明朝 Medium" w:hint="eastAsia"/>
        </w:rPr>
        <w:t>号の</w:t>
      </w:r>
      <w:r w:rsidR="00696645" w:rsidRPr="005831A9">
        <w:rPr>
          <w:rFonts w:ascii="BIZ UD明朝 Medium" w:eastAsia="BIZ UD明朝 Medium" w:hAnsi="BIZ UD明朝 Medium" w:hint="eastAsia"/>
          <w:lang w:eastAsia="zh-TW"/>
        </w:rPr>
        <w:t>別紙</w:t>
      </w:r>
      <w:r w:rsidR="00886F2B" w:rsidRPr="005831A9">
        <w:rPr>
          <w:rFonts w:ascii="BIZ UD明朝 Medium" w:eastAsia="BIZ UD明朝 Medium" w:hAnsi="BIZ UD明朝 Medium" w:hint="eastAsia"/>
          <w:lang w:eastAsia="zh-TW"/>
        </w:rPr>
        <w:t>２</w:t>
      </w:r>
      <w:r w:rsidR="00696645" w:rsidRPr="005831A9">
        <w:rPr>
          <w:rFonts w:ascii="BIZ UD明朝 Medium" w:eastAsia="BIZ UD明朝 Medium" w:hAnsi="BIZ UD明朝 Medium" w:hint="eastAsia"/>
          <w:lang w:eastAsia="zh-TW"/>
        </w:rPr>
        <w:t>－</w:t>
      </w:r>
      <w:r w:rsidR="00480095" w:rsidRPr="005831A9">
        <w:rPr>
          <w:rFonts w:ascii="BIZ UD明朝 Medium" w:eastAsia="BIZ UD明朝 Medium" w:hAnsi="BIZ UD明朝 Medium" w:hint="eastAsia"/>
          <w:lang w:eastAsia="zh-TW"/>
        </w:rPr>
        <w:t>３</w:t>
      </w:r>
    </w:p>
    <w:p w14:paraId="78DB1119" w14:textId="77777777" w:rsidR="00EC3DB1" w:rsidRPr="005831A9" w:rsidRDefault="00EC3DB1" w:rsidP="00696645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</w:p>
    <w:p w14:paraId="7B4EC641" w14:textId="3C3A0430" w:rsidR="00BF3CFE" w:rsidRPr="005831A9" w:rsidRDefault="00BF3CFE" w:rsidP="00BF3CFE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収支決算書</w:t>
      </w:r>
      <w:r w:rsidR="00886F2B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（購入、設置</w:t>
      </w:r>
      <w:r w:rsidR="00886F2B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等</w:t>
      </w:r>
      <w:r w:rsidR="00886F2B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）</w:t>
      </w:r>
    </w:p>
    <w:p w14:paraId="181898C9" w14:textId="77777777" w:rsidR="00BF3CFE" w:rsidRPr="005831A9" w:rsidRDefault="00BF3CFE" w:rsidP="00BF3CF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02AA2386" w14:textId="4EFEDBA9" w:rsidR="00BF3CFE" w:rsidRPr="005831A9" w:rsidRDefault="00BF3CFE" w:rsidP="00BF3CF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１　収</w:t>
      </w:r>
      <w:r w:rsidR="00C764EC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入　　　　　　　　　　　　　　　　　　　　　　　　　　　　　　　　　　　　　　　（単位：円）</w:t>
      </w:r>
    </w:p>
    <w:tbl>
      <w:tblPr>
        <w:tblStyle w:val="ad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2313"/>
        <w:gridCol w:w="2313"/>
        <w:gridCol w:w="2313"/>
      </w:tblGrid>
      <w:tr w:rsidR="005831A9" w:rsidRPr="005831A9" w14:paraId="23F062CF" w14:textId="534E8190" w:rsidTr="004C1F8E">
        <w:trPr>
          <w:trHeight w:val="567"/>
        </w:trPr>
        <w:tc>
          <w:tcPr>
            <w:tcW w:w="2552" w:type="dxa"/>
            <w:vAlign w:val="center"/>
          </w:tcPr>
          <w:p w14:paraId="5421909D" w14:textId="77777777" w:rsidR="00B46C64" w:rsidRPr="005831A9" w:rsidRDefault="00B46C64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区　　分</w:t>
            </w:r>
          </w:p>
        </w:tc>
        <w:tc>
          <w:tcPr>
            <w:tcW w:w="2313" w:type="dxa"/>
            <w:vAlign w:val="center"/>
          </w:tcPr>
          <w:p w14:paraId="73E97961" w14:textId="1F605E4E" w:rsidR="00B46C64" w:rsidRPr="005831A9" w:rsidRDefault="00B46C64" w:rsidP="00B46C64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予　算　額</w:t>
            </w:r>
          </w:p>
        </w:tc>
        <w:tc>
          <w:tcPr>
            <w:tcW w:w="2313" w:type="dxa"/>
            <w:vAlign w:val="center"/>
          </w:tcPr>
          <w:p w14:paraId="26B5B513" w14:textId="57B272C3" w:rsidR="00B46C64" w:rsidRPr="005831A9" w:rsidRDefault="00B46C64" w:rsidP="00B46C64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決　算　額</w:t>
            </w:r>
          </w:p>
        </w:tc>
        <w:tc>
          <w:tcPr>
            <w:tcW w:w="2313" w:type="dxa"/>
            <w:vAlign w:val="center"/>
          </w:tcPr>
          <w:p w14:paraId="05CD6442" w14:textId="03DE3E13" w:rsidR="00B46C64" w:rsidRPr="005831A9" w:rsidRDefault="00B46C64" w:rsidP="00B46C64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増　減　額</w:t>
            </w:r>
          </w:p>
        </w:tc>
      </w:tr>
      <w:tr w:rsidR="005831A9" w:rsidRPr="005831A9" w14:paraId="02F61D6D" w14:textId="338BDD84" w:rsidTr="000F1F7E">
        <w:trPr>
          <w:trHeight w:val="835"/>
        </w:trPr>
        <w:tc>
          <w:tcPr>
            <w:tcW w:w="2552" w:type="dxa"/>
            <w:vAlign w:val="center"/>
          </w:tcPr>
          <w:p w14:paraId="580B6EEC" w14:textId="77777777" w:rsidR="00B46C64" w:rsidRPr="005831A9" w:rsidRDefault="00B46C64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49AB37C3" w14:textId="77777777" w:rsidR="00B46C64" w:rsidRPr="005831A9" w:rsidRDefault="00B46C64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2313" w:type="dxa"/>
            <w:vAlign w:val="center"/>
          </w:tcPr>
          <w:p w14:paraId="30EBB474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4887207C" w14:textId="5EE27692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17BDEADF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98ABC61" w14:textId="6BE81F49" w:rsidTr="000F1F7E">
        <w:trPr>
          <w:trHeight w:val="835"/>
        </w:trPr>
        <w:tc>
          <w:tcPr>
            <w:tcW w:w="2552" w:type="dxa"/>
            <w:vAlign w:val="center"/>
          </w:tcPr>
          <w:p w14:paraId="36D3930C" w14:textId="77777777" w:rsidR="00B46C64" w:rsidRPr="005831A9" w:rsidRDefault="00B46C64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2313" w:type="dxa"/>
            <w:vAlign w:val="center"/>
          </w:tcPr>
          <w:p w14:paraId="28C4EA4D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6DBD12E5" w14:textId="5D7691D1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43052F27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1C8DBF8" w14:textId="77777777" w:rsidTr="000F1F7E">
        <w:trPr>
          <w:trHeight w:val="835"/>
        </w:trPr>
        <w:tc>
          <w:tcPr>
            <w:tcW w:w="2552" w:type="dxa"/>
            <w:vAlign w:val="center"/>
          </w:tcPr>
          <w:p w14:paraId="01722749" w14:textId="11AB6A1A" w:rsidR="00117E4C" w:rsidRPr="005831A9" w:rsidRDefault="00117E4C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spacing w:val="180"/>
                <w:kern w:val="0"/>
                <w:szCs w:val="21"/>
                <w:fitText w:val="1351" w:id="-688680960"/>
              </w:rPr>
              <w:t>その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fitText w:val="1351" w:id="-688680960"/>
              </w:rPr>
              <w:t>他</w:t>
            </w:r>
          </w:p>
        </w:tc>
        <w:tc>
          <w:tcPr>
            <w:tcW w:w="2313" w:type="dxa"/>
            <w:vAlign w:val="center"/>
          </w:tcPr>
          <w:p w14:paraId="1359C987" w14:textId="77777777" w:rsidR="00117E4C" w:rsidRPr="005831A9" w:rsidRDefault="00117E4C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769507BF" w14:textId="77777777" w:rsidR="00117E4C" w:rsidRPr="005831A9" w:rsidRDefault="00117E4C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4E572F92" w14:textId="77777777" w:rsidR="00117E4C" w:rsidRPr="005831A9" w:rsidRDefault="00117E4C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004952" w:rsidRPr="005831A9" w14:paraId="2A662285" w14:textId="38EEB9EB" w:rsidTr="000F1F7E">
        <w:trPr>
          <w:trHeight w:val="835"/>
        </w:trPr>
        <w:tc>
          <w:tcPr>
            <w:tcW w:w="2552" w:type="dxa"/>
            <w:vAlign w:val="center"/>
          </w:tcPr>
          <w:p w14:paraId="2A6978FB" w14:textId="064A8C23" w:rsidR="00B46C64" w:rsidRPr="005831A9" w:rsidRDefault="00B46C64" w:rsidP="00C546C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計</w:t>
            </w:r>
          </w:p>
        </w:tc>
        <w:tc>
          <w:tcPr>
            <w:tcW w:w="2313" w:type="dxa"/>
            <w:vAlign w:val="center"/>
          </w:tcPr>
          <w:p w14:paraId="07043D2F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2B530150" w14:textId="255D4A9D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313" w:type="dxa"/>
            <w:vAlign w:val="center"/>
          </w:tcPr>
          <w:p w14:paraId="395F428A" w14:textId="77777777" w:rsidR="00B46C64" w:rsidRPr="005831A9" w:rsidRDefault="00B46C64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2B471498" w14:textId="77777777" w:rsidR="00BF3CFE" w:rsidRPr="005831A9" w:rsidRDefault="00BF3CFE" w:rsidP="00BF3CF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45AE0569" w14:textId="77777777" w:rsidR="000943EC" w:rsidRPr="005831A9" w:rsidRDefault="000943EC" w:rsidP="00BF3CF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40125D18" w14:textId="77777777" w:rsidR="000943EC" w:rsidRPr="005831A9" w:rsidRDefault="000943EC" w:rsidP="00BF3CFE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3D5112F3" w14:textId="77777777" w:rsidR="000943EC" w:rsidRPr="005831A9" w:rsidRDefault="000943EC" w:rsidP="000943EC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２　支　出　　　　　　　　　　　　　　　　　　　　　　　　　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7"/>
        <w:gridCol w:w="1945"/>
        <w:gridCol w:w="2172"/>
        <w:gridCol w:w="2172"/>
        <w:gridCol w:w="2172"/>
      </w:tblGrid>
      <w:tr w:rsidR="005831A9" w:rsidRPr="005831A9" w14:paraId="054A9281" w14:textId="77777777" w:rsidTr="004C1F8E">
        <w:trPr>
          <w:cantSplit/>
          <w:trHeight w:val="56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50B71C" w14:textId="77777777" w:rsidR="000943EC" w:rsidRPr="005831A9" w:rsidRDefault="000943EC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経費区分</w:t>
            </w:r>
          </w:p>
        </w:tc>
        <w:tc>
          <w:tcPr>
            <w:tcW w:w="1010" w:type="pct"/>
            <w:tcBorders>
              <w:top w:val="single" w:sz="4" w:space="0" w:color="auto"/>
            </w:tcBorders>
            <w:vAlign w:val="center"/>
          </w:tcPr>
          <w:p w14:paraId="358DAE46" w14:textId="77777777" w:rsidR="000943EC" w:rsidRPr="005831A9" w:rsidRDefault="000943EC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17638BFF" w14:textId="77777777" w:rsidR="000943EC" w:rsidRPr="005831A9" w:rsidRDefault="000943EC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予 算 額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60FE83EF" w14:textId="77777777" w:rsidR="000943EC" w:rsidRPr="005831A9" w:rsidRDefault="000943EC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決　算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額</w:t>
            </w:r>
          </w:p>
        </w:tc>
        <w:tc>
          <w:tcPr>
            <w:tcW w:w="112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1860E9" w14:textId="77777777" w:rsidR="000943EC" w:rsidRPr="005831A9" w:rsidRDefault="000943EC" w:rsidP="0034395F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増 減 額</w:t>
            </w:r>
          </w:p>
        </w:tc>
      </w:tr>
      <w:tr w:rsidR="005831A9" w:rsidRPr="005831A9" w14:paraId="0D1FD21C" w14:textId="77777777" w:rsidTr="0034395F">
        <w:trPr>
          <w:cantSplit/>
          <w:trHeight w:val="626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14:paraId="65017E2D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購入、</w:t>
            </w:r>
          </w:p>
          <w:p w14:paraId="5B5FF879" w14:textId="055271BF" w:rsidR="000943EC" w:rsidRPr="005831A9" w:rsidRDefault="000943EC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設置経費</w:t>
            </w:r>
          </w:p>
        </w:tc>
        <w:tc>
          <w:tcPr>
            <w:tcW w:w="1010" w:type="pct"/>
            <w:vAlign w:val="center"/>
          </w:tcPr>
          <w:p w14:paraId="0BCC215D" w14:textId="67FD235D" w:rsidR="000943EC" w:rsidRPr="005831A9" w:rsidRDefault="000943EC" w:rsidP="0034395F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備品・</w:t>
            </w:r>
            <w:r w:rsidR="005C4AAC" w:rsidRPr="005831A9">
              <w:rPr>
                <w:rFonts w:ascii="BIZ UD明朝 Medium" w:eastAsia="BIZ UD明朝 Medium" w:hAnsi="BIZ UD明朝 Medium" w:hint="eastAsia"/>
              </w:rPr>
              <w:t>消耗品</w:t>
            </w:r>
            <w:r w:rsidRPr="005831A9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1128" w:type="pct"/>
            <w:vAlign w:val="center"/>
          </w:tcPr>
          <w:p w14:paraId="31289360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7CAA9241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36B9B349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E346F6E" w14:textId="77777777" w:rsidTr="0034395F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18CC46CE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10" w:type="pct"/>
            <w:vAlign w:val="center"/>
          </w:tcPr>
          <w:p w14:paraId="6FC4FD03" w14:textId="4311B7E5" w:rsidR="000943EC" w:rsidRPr="005831A9" w:rsidRDefault="000943EC" w:rsidP="0034395F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設置費</w:t>
            </w:r>
          </w:p>
        </w:tc>
        <w:tc>
          <w:tcPr>
            <w:tcW w:w="1128" w:type="pct"/>
            <w:vAlign w:val="center"/>
          </w:tcPr>
          <w:p w14:paraId="732B546C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6052A8A5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5E1CB40E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50C362CD" w14:textId="77777777" w:rsidTr="0034395F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4474C9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vAlign w:val="center"/>
          </w:tcPr>
          <w:p w14:paraId="1C41264D" w14:textId="77777777" w:rsidR="000943EC" w:rsidRPr="005831A9" w:rsidRDefault="000943EC" w:rsidP="0034395F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その他経費</w:t>
            </w:r>
          </w:p>
        </w:tc>
        <w:tc>
          <w:tcPr>
            <w:tcW w:w="1128" w:type="pct"/>
            <w:vAlign w:val="center"/>
          </w:tcPr>
          <w:p w14:paraId="0A67254D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320EBFD5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7AE22571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2E4F875F" w14:textId="77777777" w:rsidTr="00EC2628">
        <w:trPr>
          <w:cantSplit/>
          <w:trHeight w:val="545"/>
        </w:trPr>
        <w:tc>
          <w:tcPr>
            <w:tcW w:w="161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B22AF6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合　　　　計</w:t>
            </w: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38270D10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4D2CF5A7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D8F583" w14:textId="77777777" w:rsidR="000943EC" w:rsidRPr="005831A9" w:rsidRDefault="000943EC" w:rsidP="0034395F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A92F263" w14:textId="77777777" w:rsidR="002C6613" w:rsidRPr="005831A9" w:rsidRDefault="002C6613" w:rsidP="002C6613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5269A2DF" w14:textId="77777777" w:rsidR="002C6613" w:rsidRPr="005831A9" w:rsidRDefault="002C6613" w:rsidP="002C6613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67691741" w14:textId="5E8634A3" w:rsidR="000943EC" w:rsidRPr="005831A9" w:rsidRDefault="002C6613" w:rsidP="00F868E8">
      <w:pPr>
        <w:adjustRightInd w:val="0"/>
        <w:snapToGrid w:val="0"/>
        <w:spacing w:line="276" w:lineRule="auto"/>
        <w:ind w:leftChars="99" w:left="374" w:hangingChars="95" w:hanging="183"/>
        <w:rPr>
          <w:rFonts w:ascii="BIZ UD明朝 Medium" w:eastAsia="BIZ UD明朝 Medium" w:hAnsi="BIZ UD明朝 Medium" w:hint="eastAsia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２　</w:t>
      </w:r>
      <w:r w:rsidR="001D25B0" w:rsidRPr="005831A9">
        <w:rPr>
          <w:rFonts w:ascii="BIZ UD明朝 Medium" w:eastAsia="BIZ UD明朝 Medium" w:hAnsi="BIZ UD明朝 Medium" w:hint="eastAsia"/>
          <w:szCs w:val="16"/>
        </w:rPr>
        <w:t>連名</w:t>
      </w:r>
      <w:r w:rsidR="001D25B0" w:rsidRPr="005831A9">
        <w:rPr>
          <w:rFonts w:ascii="BIZ UD明朝 Medium" w:eastAsia="BIZ UD明朝 Medium" w:hAnsi="BIZ UD明朝 Medium"/>
          <w:szCs w:val="16"/>
        </w:rPr>
        <w:t>申請により補助金交付</w:t>
      </w:r>
      <w:r w:rsidR="008311C4" w:rsidRPr="005831A9">
        <w:rPr>
          <w:rFonts w:ascii="BIZ UD明朝 Medium" w:eastAsia="BIZ UD明朝 Medium" w:hAnsi="BIZ UD明朝 Medium"/>
          <w:szCs w:val="16"/>
        </w:rPr>
        <w:t>の</w:t>
      </w:r>
      <w:r w:rsidR="001D25B0" w:rsidRPr="005831A9">
        <w:rPr>
          <w:rFonts w:ascii="BIZ UD明朝 Medium" w:eastAsia="BIZ UD明朝 Medium" w:hAnsi="BIZ UD明朝 Medium"/>
          <w:szCs w:val="16"/>
        </w:rPr>
        <w:t>決定を受けている場合、同施設で実施している</w:t>
      </w:r>
      <w:r w:rsidR="00DE3F06" w:rsidRPr="005831A9">
        <w:rPr>
          <w:rFonts w:ascii="BIZ UD明朝 Medium" w:eastAsia="BIZ UD明朝 Medium" w:hAnsi="BIZ UD明朝 Medium"/>
          <w:szCs w:val="16"/>
        </w:rPr>
        <w:t>連名補助事業者</w:t>
      </w:r>
      <w:r w:rsidR="001D25B0" w:rsidRPr="005831A9">
        <w:rPr>
          <w:rFonts w:ascii="BIZ UD明朝 Medium" w:eastAsia="BIZ UD明朝 Medium" w:hAnsi="BIZ UD明朝 Medium"/>
          <w:szCs w:val="16"/>
        </w:rPr>
        <w:t>の事業内容を代表補助事業者が取りまとめて作成すること。</w:t>
      </w:r>
      <w:bookmarkStart w:id="0" w:name="_GoBack"/>
      <w:bookmarkEnd w:id="0"/>
    </w:p>
    <w:sectPr w:rsidR="000943EC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868E8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009EA-58A0-4AF0-9F64-B2AE787C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203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